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522" w:type="dxa"/>
        <w:tblBorders>
          <w:top w:val="none" w:sz="0" w:space="0" w:color="auto"/>
          <w:left w:val="none" w:sz="0" w:space="0" w:color="auto"/>
          <w:bottom w:val="single" w:sz="2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861A9" w:themeFill="accent2" w:themeFillShade="BF"/>
        <w:tblLook w:val="04A0" w:firstRow="1" w:lastRow="0" w:firstColumn="1" w:lastColumn="0" w:noHBand="0" w:noVBand="1"/>
      </w:tblPr>
      <w:tblGrid>
        <w:gridCol w:w="11160"/>
      </w:tblGrid>
      <w:tr w:rsidR="00DB7778" w:rsidTr="00B61D03">
        <w:tc>
          <w:tcPr>
            <w:tcW w:w="11160" w:type="dxa"/>
            <w:shd w:val="clear" w:color="auto" w:fill="2861A9" w:themeFill="accent2" w:themeFillShade="BF"/>
          </w:tcPr>
          <w:p w:rsidR="00DB7778" w:rsidRDefault="00DB7778" w:rsidP="00DB7778">
            <w:pPr>
              <w:pStyle w:val="Heading1"/>
            </w:pPr>
            <w:r w:rsidRPr="00B61D03">
              <w:rPr>
                <w:rStyle w:val="Heading2Char"/>
                <w:sz w:val="96"/>
                <w:szCs w:val="96"/>
              </w:rPr>
              <w:t>River City Ringers</w:t>
            </w:r>
            <w:r w:rsidR="00D57408">
              <w:rPr>
                <w:sz w:val="96"/>
                <w:szCs w:val="96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3FED2BC" wp14:editId="71E75E72">
                  <wp:extent cx="685800" cy="771525"/>
                  <wp:effectExtent l="19050" t="19050" r="19050" b="285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cr-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7778" w:rsidRDefault="00B61D03" w:rsidP="00DB7778">
      <w:pPr>
        <w:pStyle w:val="Heading1"/>
      </w:pPr>
      <w:r w:rsidRPr="007A71CB"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FBDBC" wp14:editId="5FDE8EC4">
                <wp:simplePos x="0" y="0"/>
                <wp:positionH relativeFrom="column">
                  <wp:posOffset>-909083</wp:posOffset>
                </wp:positionH>
                <wp:positionV relativeFrom="paragraph">
                  <wp:posOffset>189260</wp:posOffset>
                </wp:positionV>
                <wp:extent cx="261576" cy="2460625"/>
                <wp:effectExtent l="0" t="0" r="24765" b="15875"/>
                <wp:wrapNone/>
                <wp:docPr id="3" name="Round Same Sid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76" cy="2460625"/>
                        </a:xfrm>
                        <a:prstGeom prst="round2Same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3" o:spid="_x0000_s1026" style="position:absolute;margin-left:-71.6pt;margin-top:14.9pt;width:20.6pt;height:1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576,246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" path="m43597,l217979,v24078,,43597,19519,43597,43597l261576,2460625r,l,2460625r,l,43597c,19519,19519,,43597,xe" fillcolor="#ffc000" strokecolor="#016194 [1604]" strokeweight="1.5pt">
                <v:path arrowok="t" o:connecttype="custom" o:connectlocs="43597,0;217979,0;261576,43597;261576,2460625;261576,2460625;0,2460625;0,2460625;0,43597;43597,0" o:connectangles="0,0,0,0,0,0,0,0,0"/>
              </v:shape>
            </w:pict>
          </mc:Fallback>
        </mc:AlternateContent>
      </w:r>
    </w:p>
    <w:p w:rsidR="00DB7778" w:rsidRDefault="00DB7778" w:rsidP="00DB7778"/>
    <w:p w:rsidR="00DB7778" w:rsidRDefault="00DB7778" w:rsidP="00DB7778"/>
    <w:p w:rsidR="00DB7778" w:rsidRPr="007A71CB" w:rsidRDefault="00D57408" w:rsidP="00DB7778">
      <w:pPr>
        <w:rPr>
          <w:rStyle w:val="Strong"/>
          <w:sz w:val="24"/>
          <w:szCs w:val="24"/>
        </w:rPr>
      </w:pPr>
      <w:r w:rsidRPr="007A71CB">
        <w:rPr>
          <w:rStyle w:val="Strong"/>
          <w:sz w:val="24"/>
          <w:szCs w:val="24"/>
        </w:rPr>
        <w:t xml:space="preserve">River City Ringers is a professional, auditioned </w:t>
      </w:r>
      <w:proofErr w:type="spellStart"/>
      <w:r w:rsidRPr="007A71CB">
        <w:rPr>
          <w:rStyle w:val="Strong"/>
          <w:sz w:val="24"/>
          <w:szCs w:val="24"/>
        </w:rPr>
        <w:t>handbell</w:t>
      </w:r>
      <w:proofErr w:type="spellEnd"/>
      <w:r w:rsidRPr="007A71CB">
        <w:rPr>
          <w:rStyle w:val="Strong"/>
          <w:sz w:val="24"/>
          <w:szCs w:val="24"/>
        </w:rPr>
        <w:t xml:space="preserve"> ensemble comprised of musicians from the greater Omaha area, f</w:t>
      </w:r>
      <w:r w:rsidR="00DB7778" w:rsidRPr="007A71CB">
        <w:rPr>
          <w:rStyle w:val="Strong"/>
          <w:sz w:val="24"/>
          <w:szCs w:val="24"/>
        </w:rPr>
        <w:t>ounded by Joyce Miller in 1988</w:t>
      </w:r>
      <w:r w:rsidRPr="007A71CB">
        <w:rPr>
          <w:rStyle w:val="Strong"/>
          <w:sz w:val="24"/>
          <w:szCs w:val="24"/>
        </w:rPr>
        <w:t>.  The</w:t>
      </w:r>
      <w:r w:rsidR="00DB7778" w:rsidRPr="007A71CB">
        <w:rPr>
          <w:rStyle w:val="Strong"/>
          <w:sz w:val="24"/>
          <w:szCs w:val="24"/>
        </w:rPr>
        <w:t xml:space="preserve"> River City Ringers present annual Christmas and </w:t>
      </w:r>
      <w:proofErr w:type="gramStart"/>
      <w:r w:rsidR="00DB7778" w:rsidRPr="007A71CB">
        <w:rPr>
          <w:rStyle w:val="Strong"/>
          <w:sz w:val="24"/>
          <w:szCs w:val="24"/>
        </w:rPr>
        <w:t>Spring</w:t>
      </w:r>
      <w:proofErr w:type="gramEnd"/>
      <w:r w:rsidR="00DB7778" w:rsidRPr="007A71CB">
        <w:rPr>
          <w:rStyle w:val="Strong"/>
          <w:sz w:val="24"/>
          <w:szCs w:val="24"/>
        </w:rPr>
        <w:t xml:space="preserve"> concerts. They have been featured at the </w:t>
      </w:r>
      <w:proofErr w:type="spellStart"/>
      <w:r w:rsidR="00590473" w:rsidRPr="00590473">
        <w:rPr>
          <w:rStyle w:val="Strong"/>
          <w:sz w:val="24"/>
          <w:szCs w:val="24"/>
        </w:rPr>
        <w:t>Handbell</w:t>
      </w:r>
      <w:proofErr w:type="spellEnd"/>
      <w:r w:rsidR="00590473" w:rsidRPr="00590473">
        <w:rPr>
          <w:rStyle w:val="Strong"/>
          <w:sz w:val="24"/>
          <w:szCs w:val="24"/>
        </w:rPr>
        <w:t xml:space="preserve"> Musicians of America</w:t>
      </w:r>
      <w:r w:rsidR="00590473">
        <w:t xml:space="preserve"> </w:t>
      </w:r>
      <w:r w:rsidR="00DB7778" w:rsidRPr="007A71CB">
        <w:rPr>
          <w:rStyle w:val="Strong"/>
          <w:sz w:val="24"/>
          <w:szCs w:val="24"/>
        </w:rPr>
        <w:t>Area 8 Festival Conference, Thrivent Financial program with Garrison Keillor and Pre-Concert music for Holland Performing Arts Christmas Concerts, among other performances.</w:t>
      </w:r>
    </w:p>
    <w:p w:rsidR="00DB7778" w:rsidRPr="007A71CB" w:rsidRDefault="00DB7778" w:rsidP="00DB7778">
      <w:pPr>
        <w:rPr>
          <w:sz w:val="24"/>
          <w:szCs w:val="24"/>
        </w:rPr>
      </w:pPr>
    </w:p>
    <w:p w:rsidR="00DB7778" w:rsidRPr="007A71CB" w:rsidRDefault="00DB7778" w:rsidP="00DB7778">
      <w:pPr>
        <w:rPr>
          <w:rStyle w:val="Strong"/>
          <w:sz w:val="24"/>
          <w:szCs w:val="24"/>
        </w:rPr>
      </w:pPr>
      <w:r w:rsidRPr="007A71CB">
        <w:rPr>
          <w:rStyle w:val="Strong"/>
          <w:sz w:val="24"/>
          <w:szCs w:val="24"/>
        </w:rPr>
        <w:t xml:space="preserve">The mission of the River City Ringers is to promote the art of </w:t>
      </w:r>
      <w:proofErr w:type="spellStart"/>
      <w:r w:rsidRPr="007A71CB">
        <w:rPr>
          <w:rStyle w:val="Strong"/>
          <w:sz w:val="24"/>
          <w:szCs w:val="24"/>
        </w:rPr>
        <w:t>handbell</w:t>
      </w:r>
      <w:proofErr w:type="spellEnd"/>
      <w:r w:rsidRPr="007A71CB">
        <w:rPr>
          <w:rStyle w:val="Strong"/>
          <w:sz w:val="24"/>
          <w:szCs w:val="24"/>
        </w:rPr>
        <w:t xml:space="preserve"> ringing through artistic performance and to serve the community through varied educational endeavors such as organizing and participating in clinics, festivals and symposia relating to </w:t>
      </w:r>
      <w:proofErr w:type="spellStart"/>
      <w:r w:rsidRPr="007A71CB">
        <w:rPr>
          <w:rStyle w:val="Strong"/>
          <w:sz w:val="24"/>
          <w:szCs w:val="24"/>
        </w:rPr>
        <w:t>handbell</w:t>
      </w:r>
      <w:proofErr w:type="spellEnd"/>
      <w:r w:rsidRPr="007A71CB">
        <w:rPr>
          <w:rStyle w:val="Strong"/>
          <w:sz w:val="24"/>
          <w:szCs w:val="24"/>
        </w:rPr>
        <w:t xml:space="preserve"> music and performance.</w:t>
      </w:r>
      <w:r w:rsidR="00D57408" w:rsidRPr="007A71CB">
        <w:rPr>
          <w:rStyle w:val="Strong"/>
          <w:sz w:val="24"/>
          <w:szCs w:val="24"/>
        </w:rPr>
        <w:t xml:space="preserve">  </w:t>
      </w:r>
      <w:r w:rsidRPr="007A71CB">
        <w:rPr>
          <w:rStyle w:val="Strong"/>
          <w:sz w:val="24"/>
          <w:szCs w:val="24"/>
        </w:rPr>
        <w:t xml:space="preserve">We foster public interest in </w:t>
      </w:r>
      <w:proofErr w:type="spellStart"/>
      <w:r w:rsidRPr="007A71CB">
        <w:rPr>
          <w:rStyle w:val="Strong"/>
          <w:sz w:val="24"/>
          <w:szCs w:val="24"/>
        </w:rPr>
        <w:t>handbell</w:t>
      </w:r>
      <w:proofErr w:type="spellEnd"/>
      <w:r w:rsidRPr="007A71CB">
        <w:rPr>
          <w:rStyle w:val="Strong"/>
          <w:sz w:val="24"/>
          <w:szCs w:val="24"/>
        </w:rPr>
        <w:t xml:space="preserve"> ringing by performing concerts at local and national venues.</w:t>
      </w:r>
      <w:r w:rsidR="00D57408" w:rsidRPr="007A71CB">
        <w:rPr>
          <w:rStyle w:val="Strong"/>
          <w:sz w:val="24"/>
          <w:szCs w:val="24"/>
        </w:rPr>
        <w:t xml:space="preserve">  In addition, w</w:t>
      </w:r>
      <w:r w:rsidRPr="007A71CB">
        <w:rPr>
          <w:rStyle w:val="Strong"/>
          <w:sz w:val="24"/>
          <w:szCs w:val="24"/>
        </w:rPr>
        <w:t xml:space="preserve">e assist others in organizing, developing, and educating </w:t>
      </w:r>
      <w:proofErr w:type="spellStart"/>
      <w:r w:rsidRPr="007A71CB">
        <w:rPr>
          <w:rStyle w:val="Strong"/>
          <w:sz w:val="24"/>
          <w:szCs w:val="24"/>
        </w:rPr>
        <w:t>handbell</w:t>
      </w:r>
      <w:proofErr w:type="spellEnd"/>
      <w:r w:rsidRPr="007A71CB">
        <w:rPr>
          <w:rStyle w:val="Strong"/>
          <w:sz w:val="24"/>
          <w:szCs w:val="24"/>
        </w:rPr>
        <w:t xml:space="preserve"> groups.</w:t>
      </w:r>
    </w:p>
    <w:p w:rsidR="00006C93" w:rsidRDefault="00006C93" w:rsidP="00DB7778">
      <w:pPr>
        <w:rPr>
          <w:rStyle w:val="Strong"/>
        </w:rPr>
      </w:pPr>
    </w:p>
    <w:p w:rsidR="00006C93" w:rsidRDefault="007E6B7A" w:rsidP="00DB7778">
      <w:pPr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001FE" wp14:editId="6009423E">
                <wp:simplePos x="0" y="0"/>
                <wp:positionH relativeFrom="column">
                  <wp:posOffset>1387475</wp:posOffset>
                </wp:positionH>
                <wp:positionV relativeFrom="paragraph">
                  <wp:posOffset>130175</wp:posOffset>
                </wp:positionV>
                <wp:extent cx="4154805" cy="892810"/>
                <wp:effectExtent l="0" t="19050" r="36195" b="4064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805" cy="892810"/>
                        </a:xfrm>
                        <a:prstGeom prst="rightArrow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C93" w:rsidRPr="007E6B7A" w:rsidRDefault="00006C93" w:rsidP="00006C93">
                            <w:pPr>
                              <w:rPr>
                                <w:rStyle w:val="Strong"/>
                                <w:sz w:val="24"/>
                                <w:szCs w:val="24"/>
                              </w:rPr>
                            </w:pPr>
                            <w:r w:rsidRPr="007E6B7A">
                              <w:rPr>
                                <w:rStyle w:val="Strong"/>
                                <w:sz w:val="24"/>
                                <w:szCs w:val="24"/>
                              </w:rPr>
                              <w:t>CONCERTS</w:t>
                            </w:r>
                            <w:proofErr w:type="gramStart"/>
                            <w:r w:rsidRPr="007E6B7A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E6B7A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 PERFORMANCES</w:t>
                            </w:r>
                            <w:proofErr w:type="gramEnd"/>
                            <w:r w:rsidRPr="007E6B7A">
                              <w:rPr>
                                <w:rStyle w:val="Strong"/>
                                <w:sz w:val="24"/>
                                <w:szCs w:val="24"/>
                              </w:rPr>
                              <w:t>, WORKSHOPS</w:t>
                            </w:r>
                          </w:p>
                          <w:p w:rsidR="00006C93" w:rsidRDefault="00006C93" w:rsidP="00006C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09.25pt;margin-top:10.25pt;width:327.1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" adj="19279" fillcolor="#0c9" strokecolor="#016194 [1604]" strokeweight="1.5pt">
                <v:textbox>
                  <w:txbxContent>
                    <w:p w:rsidR="00006C93" w:rsidRPr="007E6B7A" w:rsidRDefault="00006C93" w:rsidP="00006C93">
                      <w:pPr>
                        <w:rPr>
                          <w:rStyle w:val="Strong"/>
                          <w:sz w:val="24"/>
                          <w:szCs w:val="24"/>
                        </w:rPr>
                      </w:pPr>
                      <w:r w:rsidRPr="007E6B7A">
                        <w:rPr>
                          <w:rStyle w:val="Strong"/>
                          <w:sz w:val="24"/>
                          <w:szCs w:val="24"/>
                        </w:rPr>
                        <w:t>CONCERTS</w:t>
                      </w:r>
                      <w:proofErr w:type="gramStart"/>
                      <w:r w:rsidRPr="007E6B7A">
                        <w:rPr>
                          <w:rStyle w:val="Strong"/>
                          <w:sz w:val="24"/>
                          <w:szCs w:val="24"/>
                        </w:rPr>
                        <w:t xml:space="preserve">, </w:t>
                      </w:r>
                      <w:r w:rsidRPr="007E6B7A">
                        <w:rPr>
                          <w:rStyle w:val="Strong"/>
                          <w:sz w:val="24"/>
                          <w:szCs w:val="24"/>
                        </w:rPr>
                        <w:t xml:space="preserve"> PERFORMANCES</w:t>
                      </w:r>
                      <w:proofErr w:type="gramEnd"/>
                      <w:r w:rsidRPr="007E6B7A">
                        <w:rPr>
                          <w:rStyle w:val="Strong"/>
                          <w:sz w:val="24"/>
                          <w:szCs w:val="24"/>
                        </w:rPr>
                        <w:t>, WORKSHOPS</w:t>
                      </w:r>
                    </w:p>
                    <w:p w:rsidR="00006C93" w:rsidRDefault="00006C93" w:rsidP="00006C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6C93" w:rsidRPr="00D57408" w:rsidRDefault="00006C93" w:rsidP="00DB7778">
      <w:pPr>
        <w:rPr>
          <w:rStyle w:val="Strong"/>
        </w:rPr>
      </w:pPr>
    </w:p>
    <w:p w:rsidR="00DB7778" w:rsidRDefault="00DB7778" w:rsidP="00DB7778"/>
    <w:p w:rsidR="00006C93" w:rsidRDefault="00006C93" w:rsidP="00DB7778"/>
    <w:p w:rsidR="00006C93" w:rsidRDefault="00006C93" w:rsidP="00DB7778">
      <w:pPr>
        <w:rPr>
          <w:rStyle w:val="Strong"/>
        </w:rPr>
      </w:pPr>
    </w:p>
    <w:p w:rsidR="00006C93" w:rsidRDefault="00006C93" w:rsidP="00DB7778">
      <w:pPr>
        <w:rPr>
          <w:rStyle w:val="Strong"/>
        </w:rPr>
      </w:pPr>
    </w:p>
    <w:p w:rsidR="00006C93" w:rsidRDefault="00006C93" w:rsidP="00DB7778">
      <w:pPr>
        <w:rPr>
          <w:rStyle w:val="Strong"/>
        </w:rPr>
      </w:pPr>
    </w:p>
    <w:p w:rsidR="00006C93" w:rsidRDefault="00006C93" w:rsidP="00DB7778">
      <w:pPr>
        <w:rPr>
          <w:rStyle w:val="Strong"/>
        </w:rPr>
      </w:pPr>
    </w:p>
    <w:p w:rsidR="00DB7778" w:rsidRPr="007A71CB" w:rsidRDefault="00DB7778" w:rsidP="00DB7778">
      <w:pPr>
        <w:rPr>
          <w:rStyle w:val="Strong"/>
          <w:sz w:val="24"/>
          <w:szCs w:val="24"/>
        </w:rPr>
      </w:pPr>
      <w:r w:rsidRPr="007A71CB">
        <w:rPr>
          <w:rStyle w:val="Strong"/>
          <w:sz w:val="24"/>
          <w:szCs w:val="24"/>
        </w:rPr>
        <w:t>R</w:t>
      </w:r>
      <w:r w:rsidR="00D57408" w:rsidRPr="007A71CB">
        <w:rPr>
          <w:rStyle w:val="Strong"/>
          <w:sz w:val="24"/>
          <w:szCs w:val="24"/>
        </w:rPr>
        <w:t>i</w:t>
      </w:r>
      <w:r w:rsidRPr="007A71CB">
        <w:rPr>
          <w:rStyle w:val="Strong"/>
          <w:sz w:val="24"/>
          <w:szCs w:val="24"/>
        </w:rPr>
        <w:t xml:space="preserve">ver City Ringers presents concerts year-round in a variety of venues. For a listing of performances, visit our website at </w:t>
      </w:r>
      <w:hyperlink r:id="rId9" w:history="1">
        <w:r w:rsidR="00006C93" w:rsidRPr="00B61D03">
          <w:rPr>
            <w:rStyle w:val="Hyperlink"/>
            <w:color w:val="000000" w:themeColor="text1"/>
            <w:sz w:val="24"/>
            <w:szCs w:val="24"/>
            <w:u w:val="none"/>
          </w:rPr>
          <w:t>www.rivercityringers.com</w:t>
        </w:r>
      </w:hyperlink>
    </w:p>
    <w:p w:rsidR="00006C93" w:rsidRPr="007A71CB" w:rsidRDefault="00006C93" w:rsidP="00DB7778">
      <w:pPr>
        <w:rPr>
          <w:rStyle w:val="Strong"/>
          <w:sz w:val="24"/>
          <w:szCs w:val="24"/>
        </w:rPr>
      </w:pPr>
    </w:p>
    <w:p w:rsidR="00DB7778" w:rsidRPr="007A71CB" w:rsidRDefault="00DB7778" w:rsidP="00DB7778">
      <w:pPr>
        <w:rPr>
          <w:rStyle w:val="Strong"/>
          <w:sz w:val="24"/>
          <w:szCs w:val="24"/>
        </w:rPr>
      </w:pPr>
      <w:bookmarkStart w:id="0" w:name="_GoBack"/>
      <w:bookmarkEnd w:id="0"/>
    </w:p>
    <w:p w:rsidR="00DB7778" w:rsidRPr="007A71CB" w:rsidRDefault="007E6B7A" w:rsidP="00DB7778">
      <w:pPr>
        <w:rPr>
          <w:rStyle w:val="Strong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D7D82" wp14:editId="4694BE11">
                <wp:simplePos x="0" y="0"/>
                <wp:positionH relativeFrom="column">
                  <wp:posOffset>6139815</wp:posOffset>
                </wp:positionH>
                <wp:positionV relativeFrom="paragraph">
                  <wp:posOffset>248285</wp:posOffset>
                </wp:positionV>
                <wp:extent cx="382270" cy="914400"/>
                <wp:effectExtent l="0" t="0" r="1778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914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483.45pt;margin-top:19.55pt;width:30.1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" fillcolor="#ffc000" strokecolor="#016194 [1604]" strokeweight="1.5pt"/>
            </w:pict>
          </mc:Fallback>
        </mc:AlternateContent>
      </w:r>
      <w:r w:rsidR="00D57408" w:rsidRPr="007A71CB">
        <w:rPr>
          <w:rStyle w:val="Strong"/>
          <w:sz w:val="24"/>
          <w:szCs w:val="24"/>
        </w:rPr>
        <w:t>River City Ringers are</w:t>
      </w:r>
      <w:r w:rsidR="00DB7778" w:rsidRPr="007A71CB">
        <w:rPr>
          <w:rStyle w:val="Strong"/>
          <w:sz w:val="24"/>
          <w:szCs w:val="24"/>
        </w:rPr>
        <w:t xml:space="preserve"> available to provide training and workshops to </w:t>
      </w:r>
      <w:proofErr w:type="spellStart"/>
      <w:r w:rsidR="00DB7778" w:rsidRPr="007A71CB">
        <w:rPr>
          <w:rStyle w:val="Strong"/>
          <w:sz w:val="24"/>
          <w:szCs w:val="24"/>
        </w:rPr>
        <w:t>handbell</w:t>
      </w:r>
      <w:proofErr w:type="spellEnd"/>
      <w:r w:rsidR="00DB7778" w:rsidRPr="007A71CB">
        <w:rPr>
          <w:rStyle w:val="Strong"/>
          <w:sz w:val="24"/>
          <w:szCs w:val="24"/>
        </w:rPr>
        <w:t xml:space="preserve"> ensembles</w:t>
      </w:r>
      <w:r w:rsidR="00006C93" w:rsidRPr="007A71CB">
        <w:rPr>
          <w:rStyle w:val="Strong"/>
          <w:sz w:val="24"/>
          <w:szCs w:val="24"/>
        </w:rPr>
        <w:t xml:space="preserve">, including the </w:t>
      </w:r>
      <w:proofErr w:type="spellStart"/>
      <w:r w:rsidR="00590473" w:rsidRPr="00590473">
        <w:rPr>
          <w:rStyle w:val="Strong"/>
          <w:sz w:val="24"/>
          <w:szCs w:val="24"/>
        </w:rPr>
        <w:t>Handbell</w:t>
      </w:r>
      <w:proofErr w:type="spellEnd"/>
      <w:r w:rsidR="00590473" w:rsidRPr="00590473">
        <w:rPr>
          <w:rStyle w:val="Strong"/>
          <w:sz w:val="24"/>
          <w:szCs w:val="24"/>
        </w:rPr>
        <w:t xml:space="preserve"> Musicians of America</w:t>
      </w:r>
      <w:r w:rsidR="00590473">
        <w:t xml:space="preserve"> </w:t>
      </w:r>
      <w:r w:rsidR="00006C93" w:rsidRPr="007A71CB">
        <w:rPr>
          <w:rStyle w:val="Strong"/>
          <w:sz w:val="24"/>
          <w:szCs w:val="24"/>
        </w:rPr>
        <w:t>Area 8 Back to Bells</w:t>
      </w:r>
      <w:r w:rsidR="00DB7778" w:rsidRPr="007A71CB">
        <w:rPr>
          <w:rStyle w:val="Strong"/>
          <w:sz w:val="24"/>
          <w:szCs w:val="24"/>
        </w:rPr>
        <w:t>.</w:t>
      </w:r>
      <w:r w:rsidR="00D57408" w:rsidRPr="007A71CB">
        <w:rPr>
          <w:rStyle w:val="Strong"/>
          <w:sz w:val="24"/>
          <w:szCs w:val="24"/>
        </w:rPr>
        <w:t xml:space="preserve">  To request a workshop or training, go to our website and click on Contact Us</w:t>
      </w:r>
    </w:p>
    <w:p w:rsidR="00006C93" w:rsidRPr="007A71CB" w:rsidRDefault="00006C93" w:rsidP="00DB7778">
      <w:pPr>
        <w:rPr>
          <w:rStyle w:val="Strong"/>
          <w:sz w:val="24"/>
          <w:szCs w:val="24"/>
        </w:rPr>
      </w:pPr>
    </w:p>
    <w:p w:rsidR="00DB7778" w:rsidRPr="007A71CB" w:rsidRDefault="00DB7778" w:rsidP="00DB7778">
      <w:pPr>
        <w:rPr>
          <w:rStyle w:val="Strong"/>
          <w:sz w:val="24"/>
          <w:szCs w:val="24"/>
        </w:rPr>
      </w:pPr>
    </w:p>
    <w:p w:rsidR="006A73F0" w:rsidRDefault="00D57408" w:rsidP="00DB7778">
      <w:pPr>
        <w:rPr>
          <w:rStyle w:val="Strong"/>
          <w:sz w:val="24"/>
          <w:szCs w:val="24"/>
        </w:rPr>
      </w:pPr>
      <w:r w:rsidRPr="007A71CB">
        <w:rPr>
          <w:rStyle w:val="Strong"/>
          <w:sz w:val="24"/>
          <w:szCs w:val="24"/>
        </w:rPr>
        <w:t>River City Ringers are</w:t>
      </w:r>
      <w:r w:rsidR="00DB7778" w:rsidRPr="007A71CB">
        <w:rPr>
          <w:rStyle w:val="Strong"/>
          <w:sz w:val="24"/>
          <w:szCs w:val="24"/>
        </w:rPr>
        <w:t xml:space="preserve"> also available to provide distinctive music for private functions, weddings, and concert series. For information or pricing for private functions, contact our managing director at </w:t>
      </w:r>
      <w:hyperlink r:id="rId10" w:history="1">
        <w:r w:rsidR="00B61D03" w:rsidRPr="00B61D03">
          <w:rPr>
            <w:rStyle w:val="Hyperlink"/>
            <w:color w:val="000000" w:themeColor="text1"/>
            <w:sz w:val="24"/>
            <w:szCs w:val="24"/>
            <w:u w:val="none"/>
          </w:rPr>
          <w:t>rivercityringers@gmail.com</w:t>
        </w:r>
      </w:hyperlink>
    </w:p>
    <w:p w:rsidR="00B61D03" w:rsidRDefault="00B61D03" w:rsidP="00DB7778">
      <w:pPr>
        <w:rPr>
          <w:rStyle w:val="Strong"/>
          <w:sz w:val="24"/>
          <w:szCs w:val="24"/>
        </w:rPr>
      </w:pPr>
    </w:p>
    <w:p w:rsidR="00B61D03" w:rsidRDefault="00B61D03" w:rsidP="00DB7778">
      <w:pPr>
        <w:rPr>
          <w:rStyle w:val="Strong"/>
          <w:sz w:val="24"/>
          <w:szCs w:val="24"/>
        </w:rPr>
      </w:pPr>
    </w:p>
    <w:p w:rsidR="00B61D03" w:rsidRDefault="00B61D03" w:rsidP="00DB7778">
      <w:pPr>
        <w:rPr>
          <w:rStyle w:val="Strong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F8BCF" wp14:editId="076349E3">
                <wp:simplePos x="0" y="0"/>
                <wp:positionH relativeFrom="column">
                  <wp:posOffset>5315</wp:posOffset>
                </wp:positionH>
                <wp:positionV relativeFrom="paragraph">
                  <wp:posOffset>155457</wp:posOffset>
                </wp:positionV>
                <wp:extent cx="127591" cy="138223"/>
                <wp:effectExtent l="0" t="0" r="2540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38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4pt;margin-top:12.25pt;width:10.0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" fillcolor="#31b6fd [3204]" strokecolor="#016194 [1604]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800"/>
        <w:gridCol w:w="810"/>
        <w:gridCol w:w="2483"/>
        <w:gridCol w:w="937"/>
        <w:gridCol w:w="2327"/>
      </w:tblGrid>
      <w:tr w:rsidR="00B61D03" w:rsidTr="00B61D03">
        <w:tc>
          <w:tcPr>
            <w:tcW w:w="288" w:type="dxa"/>
          </w:tcPr>
          <w:p w:rsidR="00B61D03" w:rsidRDefault="00B61D03" w:rsidP="00DB7778">
            <w:pPr>
              <w:rPr>
                <w:rStyle w:val="Strong"/>
                <w:sz w:val="24"/>
                <w:szCs w:val="24"/>
              </w:rPr>
            </w:pPr>
          </w:p>
        </w:tc>
        <w:tc>
          <w:tcPr>
            <w:tcW w:w="1800" w:type="dxa"/>
          </w:tcPr>
          <w:p w:rsidR="00B61D03" w:rsidRPr="00B61D03" w:rsidRDefault="00B61D03" w:rsidP="00DB7778">
            <w:pPr>
              <w:rPr>
                <w:rStyle w:val="Strong"/>
                <w:b w:val="0"/>
              </w:rPr>
            </w:pPr>
            <w:r w:rsidRPr="00B61D03">
              <w:rPr>
                <w:rStyle w:val="Strong"/>
                <w:b w:val="0"/>
              </w:rPr>
              <w:t>River City Ringers</w:t>
            </w:r>
          </w:p>
        </w:tc>
        <w:tc>
          <w:tcPr>
            <w:tcW w:w="810" w:type="dxa"/>
          </w:tcPr>
          <w:p w:rsidR="00B61D03" w:rsidRPr="00B61D03" w:rsidRDefault="00B61D03" w:rsidP="00B61D03">
            <w:pPr>
              <w:rPr>
                <w:rStyle w:val="Strong"/>
                <w:b w:val="0"/>
              </w:rPr>
            </w:pPr>
            <w:r w:rsidRPr="00B61D03">
              <w:rPr>
                <w:rStyle w:val="Strong"/>
                <w:b w:val="0"/>
              </w:rPr>
              <w:t>| E</w:t>
            </w:r>
            <w:r>
              <w:rPr>
                <w:rStyle w:val="Strong"/>
                <w:b w:val="0"/>
              </w:rPr>
              <w:t>mail</w:t>
            </w:r>
          </w:p>
        </w:tc>
        <w:tc>
          <w:tcPr>
            <w:tcW w:w="2483" w:type="dxa"/>
          </w:tcPr>
          <w:p w:rsidR="00B61D03" w:rsidRPr="00B61D03" w:rsidRDefault="00B61D03" w:rsidP="00DB7778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rivercityringers@gmail.com</w:t>
            </w:r>
          </w:p>
        </w:tc>
        <w:tc>
          <w:tcPr>
            <w:tcW w:w="937" w:type="dxa"/>
          </w:tcPr>
          <w:p w:rsidR="00B61D03" w:rsidRPr="00B61D03" w:rsidRDefault="00B61D03" w:rsidP="00DB7778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| Web</w:t>
            </w:r>
          </w:p>
        </w:tc>
        <w:tc>
          <w:tcPr>
            <w:tcW w:w="2327" w:type="dxa"/>
          </w:tcPr>
          <w:p w:rsidR="00B61D03" w:rsidRPr="00B61D03" w:rsidRDefault="00B61D03" w:rsidP="00DB7778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www.rivercityringers.com</w:t>
            </w:r>
          </w:p>
        </w:tc>
      </w:tr>
    </w:tbl>
    <w:p w:rsidR="00B61D03" w:rsidRPr="007A71CB" w:rsidRDefault="00B61D03" w:rsidP="00B61D03">
      <w:pPr>
        <w:rPr>
          <w:rStyle w:val="Strong"/>
          <w:sz w:val="24"/>
          <w:szCs w:val="24"/>
        </w:rPr>
      </w:pPr>
    </w:p>
    <w:sectPr w:rsidR="00B61D03" w:rsidRPr="007A71CB" w:rsidSect="00B61D03">
      <w:footerReference w:type="default" r:id="rId11"/>
      <w:pgSz w:w="12240" w:h="15840"/>
      <w:pgMar w:top="1080" w:right="1800" w:bottom="540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93" w:rsidRDefault="00006C93" w:rsidP="00006C93">
      <w:r>
        <w:separator/>
      </w:r>
    </w:p>
  </w:endnote>
  <w:endnote w:type="continuationSeparator" w:id="0">
    <w:p w:rsidR="00006C93" w:rsidRDefault="00006C93" w:rsidP="0000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93" w:rsidRDefault="00006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93" w:rsidRDefault="00006C93" w:rsidP="00006C93">
      <w:r>
        <w:separator/>
      </w:r>
    </w:p>
  </w:footnote>
  <w:footnote w:type="continuationSeparator" w:id="0">
    <w:p w:rsidR="00006C93" w:rsidRDefault="00006C93" w:rsidP="00006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78"/>
    <w:rsid w:val="00006C93"/>
    <w:rsid w:val="00590473"/>
    <w:rsid w:val="00625CA9"/>
    <w:rsid w:val="0067774B"/>
    <w:rsid w:val="006A73F0"/>
    <w:rsid w:val="007655A0"/>
    <w:rsid w:val="007A71CB"/>
    <w:rsid w:val="007E6B7A"/>
    <w:rsid w:val="00A20DF7"/>
    <w:rsid w:val="00B61D03"/>
    <w:rsid w:val="00D57408"/>
    <w:rsid w:val="00DB7778"/>
    <w:rsid w:val="00F2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7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D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778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B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7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5740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57408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408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06C93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C93"/>
  </w:style>
  <w:style w:type="paragraph" w:styleId="Footer">
    <w:name w:val="footer"/>
    <w:basedOn w:val="Normal"/>
    <w:link w:val="FooterChar"/>
    <w:uiPriority w:val="99"/>
    <w:unhideWhenUsed/>
    <w:rsid w:val="00006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C93"/>
  </w:style>
  <w:style w:type="character" w:customStyle="1" w:styleId="Heading2Char">
    <w:name w:val="Heading 2 Char"/>
    <w:basedOn w:val="DefaultParagraphFont"/>
    <w:link w:val="Heading2"/>
    <w:uiPriority w:val="9"/>
    <w:rsid w:val="00B61D03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7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D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778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B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7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5740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57408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408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06C93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C93"/>
  </w:style>
  <w:style w:type="paragraph" w:styleId="Footer">
    <w:name w:val="footer"/>
    <w:basedOn w:val="Normal"/>
    <w:link w:val="FooterChar"/>
    <w:uiPriority w:val="99"/>
    <w:unhideWhenUsed/>
    <w:rsid w:val="00006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C93"/>
  </w:style>
  <w:style w:type="character" w:customStyle="1" w:styleId="Heading2Char">
    <w:name w:val="Heading 2 Char"/>
    <w:basedOn w:val="DefaultParagraphFont"/>
    <w:link w:val="Heading2"/>
    <w:uiPriority w:val="9"/>
    <w:rsid w:val="00B61D03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vercityringe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vercityringers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7FCC-1B56-4F91-ABDA-C6DB4AA7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7DD1100B.dotm</Template>
  <TotalTime>169</TotalTime>
  <Pages>1</Pages>
  <Words>237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Email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Blackwell</dc:creator>
  <cp:lastModifiedBy>Nancy Blackwell</cp:lastModifiedBy>
  <cp:revision>2</cp:revision>
  <dcterms:created xsi:type="dcterms:W3CDTF">2016-07-28T13:39:00Z</dcterms:created>
  <dcterms:modified xsi:type="dcterms:W3CDTF">2016-07-28T16:28:00Z</dcterms:modified>
</cp:coreProperties>
</file>